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You may not distribute the backup copy of the software. You may use it 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lastRenderedPageBreak/>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t>
      </w:r>
      <w:r w:rsidR="00866220" w:rsidRPr="00B93513">
        <w:rPr>
          <w:rStyle w:val="DeltaViewMoveDestination"/>
          <w:rFonts w:ascii="Tahoma" w:hAnsi="Tahoma" w:cs="Tahoma"/>
          <w:color w:val="auto"/>
          <w:u w:val="none"/>
        </w:rPr>
        <w:lastRenderedPageBreak/>
        <w:t>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CB0B" w14:textId="77777777" w:rsidR="009A2B31" w:rsidRDefault="009A2B31">
      <w:pPr>
        <w:spacing w:after="0" w:line="240" w:lineRule="auto"/>
      </w:pPr>
      <w:r>
        <w:separator/>
      </w:r>
    </w:p>
  </w:endnote>
  <w:endnote w:type="continuationSeparator" w:id="0">
    <w:p w14:paraId="2D8FF266" w14:textId="77777777" w:rsidR="009A2B31" w:rsidRDefault="009A2B31">
      <w:pPr>
        <w:spacing w:after="0" w:line="240" w:lineRule="auto"/>
      </w:pPr>
      <w:r>
        <w:continuationSeparator/>
      </w:r>
    </w:p>
  </w:endnote>
  <w:endnote w:type="continuationNotice" w:id="1">
    <w:p w14:paraId="37BB860D" w14:textId="77777777" w:rsidR="009A2B31" w:rsidRDefault="009A2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734A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734A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DCBA" w14:textId="77777777" w:rsidR="009A2B31" w:rsidRDefault="009A2B31">
      <w:pPr>
        <w:spacing w:after="0" w:line="240" w:lineRule="auto"/>
      </w:pPr>
      <w:r>
        <w:separator/>
      </w:r>
    </w:p>
  </w:footnote>
  <w:footnote w:type="continuationSeparator" w:id="0">
    <w:p w14:paraId="2DC71A3C" w14:textId="77777777" w:rsidR="009A2B31" w:rsidRDefault="009A2B31">
      <w:pPr>
        <w:spacing w:after="0" w:line="240" w:lineRule="auto"/>
      </w:pPr>
      <w:r>
        <w:continuationSeparator/>
      </w:r>
    </w:p>
  </w:footnote>
  <w:footnote w:type="continuationNotice" w:id="1">
    <w:p w14:paraId="042513AB" w14:textId="77777777" w:rsidR="009A2B31" w:rsidRDefault="009A2B31">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2SQWR2NXz52QOLsW40dnC61f4eWbFXlR2tz/5rOANdkmgEo8cCTQL26E+iD0mjzDXliRGP0LR1aA3ObUuTYFwQ==" w:salt="tFADIwCjHjFeL87k9xAI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734AA"/>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2B31"/>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24D"/>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15:docId w15:val="{05AB4B30-5CB9-4C2E-91D1-12B9043C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0.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11.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2.xml><?xml version="1.0" encoding="utf-8"?>
<ds:datastoreItem xmlns:ds="http://schemas.openxmlformats.org/officeDocument/2006/customXml" ds:itemID="{A87A4B00-BD31-4EF9-923F-33F989D1754C}">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DE442D27-E873-4408-BDC2-513FE5151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6.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7.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18.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23.xml><?xml version="1.0" encoding="utf-8"?>
<ds:datastoreItem xmlns:ds="http://schemas.openxmlformats.org/officeDocument/2006/customXml" ds:itemID="{07C63E64-DE40-41AC-9930-5B023D37367D}">
  <ds:schemaRefs>
    <ds:schemaRef ds:uri="http://schemas.openxmlformats.org/officeDocument/2006/bibliography"/>
  </ds:schemaRefs>
</ds:datastoreItem>
</file>

<file path=customXml/itemProps24.xml><?xml version="1.0" encoding="utf-8"?>
<ds:datastoreItem xmlns:ds="http://schemas.openxmlformats.org/officeDocument/2006/customXml" ds:itemID="{A2099EF6-7ED6-484A-8841-031D79D3E118}">
  <ds:schemaRefs>
    <ds:schemaRef ds:uri="http://schemas.openxmlformats.org/officeDocument/2006/bibliography"/>
  </ds:schemaRefs>
</ds:datastoreItem>
</file>

<file path=customXml/itemProps3.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4.xml><?xml version="1.0" encoding="utf-8"?>
<ds:datastoreItem xmlns:ds="http://schemas.openxmlformats.org/officeDocument/2006/customXml" ds:itemID="{BFBE784F-8632-4628-B2AC-2C768526FC47}">
  <ds:schemaRefs>
    <ds:schemaRef ds:uri="http://schemas.openxmlformats.org/officeDocument/2006/bibliography"/>
  </ds:schemaRefs>
</ds:datastoreItem>
</file>

<file path=customXml/itemProps5.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7.xml><?xml version="1.0" encoding="utf-8"?>
<ds:datastoreItem xmlns:ds="http://schemas.openxmlformats.org/officeDocument/2006/customXml" ds:itemID="{79218CEA-F594-4F5B-AF98-FBC1CD6D7BA3}">
  <ds:schemaRefs>
    <ds:schemaRef ds:uri="http://schemas.openxmlformats.org/officeDocument/2006/bibliography"/>
  </ds:schemaRefs>
</ds:datastoreItem>
</file>

<file path=customXml/itemProps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9.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3</cp:revision>
  <cp:lastPrinted>2012-06-05T18:24:00Z</cp:lastPrinted>
  <dcterms:created xsi:type="dcterms:W3CDTF">2014-05-02T23:33:00Z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